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E27" w:rsidRPr="00450B9A" w:rsidRDefault="00D46E27" w:rsidP="00D46E27">
      <w:pPr>
        <w:pStyle w:val="KeinLeerraum"/>
        <w:rPr>
          <w:rFonts w:ascii="Arial" w:hAnsi="Arial" w:cs="Arial"/>
          <w:sz w:val="20"/>
          <w:szCs w:val="20"/>
        </w:rPr>
      </w:pPr>
      <w:bookmarkStart w:id="0" w:name="_GoBack"/>
      <w:r w:rsidRPr="00450B9A">
        <w:rPr>
          <w:rFonts w:ascii="Arial" w:hAnsi="Arial" w:cs="Arial"/>
          <w:sz w:val="20"/>
          <w:szCs w:val="20"/>
        </w:rPr>
        <w:t xml:space="preserve">rontec GmbH Metallwerke </w:t>
      </w:r>
    </w:p>
    <w:p w:rsidR="00D46E27" w:rsidRPr="00450B9A" w:rsidRDefault="00D46E27" w:rsidP="00D46E27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Gottlieb-</w:t>
      </w:r>
      <w:proofErr w:type="spellStart"/>
      <w:r w:rsidRPr="00450B9A">
        <w:rPr>
          <w:rFonts w:ascii="Arial" w:hAnsi="Arial" w:cs="Arial"/>
          <w:sz w:val="20"/>
          <w:szCs w:val="20"/>
        </w:rPr>
        <w:t>Wolfer</w:t>
      </w:r>
      <w:proofErr w:type="spellEnd"/>
      <w:r w:rsidRPr="00450B9A">
        <w:rPr>
          <w:rFonts w:ascii="Arial" w:hAnsi="Arial" w:cs="Arial"/>
          <w:sz w:val="20"/>
          <w:szCs w:val="20"/>
        </w:rPr>
        <w:t>-Straße 8</w:t>
      </w:r>
    </w:p>
    <w:p w:rsidR="00D46E27" w:rsidRPr="00450B9A" w:rsidRDefault="00D46E27" w:rsidP="00D46E27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73770 Denkendorf</w:t>
      </w:r>
    </w:p>
    <w:p w:rsidR="00D46E27" w:rsidRPr="00450B9A" w:rsidRDefault="00D46E27" w:rsidP="00D46E27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Tel. + 49(0)711-77396-5</w:t>
      </w:r>
    </w:p>
    <w:p w:rsidR="00D46E27" w:rsidRPr="00450B9A" w:rsidRDefault="00450B9A" w:rsidP="00D46E27">
      <w:pPr>
        <w:pStyle w:val="KeinLeerraum"/>
        <w:rPr>
          <w:rFonts w:ascii="Arial" w:hAnsi="Arial" w:cs="Arial"/>
          <w:sz w:val="20"/>
          <w:szCs w:val="20"/>
        </w:rPr>
      </w:pPr>
      <w:hyperlink r:id="rId5" w:history="1">
        <w:r w:rsidR="00D46E27" w:rsidRPr="00450B9A"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D46E27" w:rsidRPr="00450B9A" w:rsidRDefault="00450B9A" w:rsidP="00D46E27">
      <w:pPr>
        <w:pStyle w:val="KeinLeerraum"/>
        <w:rPr>
          <w:rFonts w:ascii="Arial" w:hAnsi="Arial" w:cs="Arial"/>
          <w:sz w:val="20"/>
          <w:szCs w:val="20"/>
        </w:rPr>
      </w:pPr>
      <w:hyperlink r:id="rId6" w:history="1">
        <w:r w:rsidR="00D46E27" w:rsidRPr="00450B9A"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rontec arena Umkleidebank </w:t>
      </w:r>
      <w:r w:rsidR="0013452F" w:rsidRPr="00450B9A">
        <w:rPr>
          <w:rFonts w:ascii="Arial" w:hAnsi="Arial" w:cs="Arial"/>
          <w:sz w:val="20"/>
          <w:szCs w:val="20"/>
        </w:rPr>
        <w:t>einseitig</w:t>
      </w:r>
      <w:r w:rsidRPr="00450B9A">
        <w:rPr>
          <w:rFonts w:ascii="Arial" w:hAnsi="Arial" w:cs="Arial"/>
          <w:sz w:val="20"/>
          <w:szCs w:val="20"/>
        </w:rPr>
        <w:t xml:space="preserve"> freistehend aus Aluminium mit </w:t>
      </w:r>
      <w:r w:rsidR="0013452F" w:rsidRPr="00450B9A">
        <w:rPr>
          <w:rFonts w:ascii="Arial" w:hAnsi="Arial" w:cs="Arial"/>
          <w:sz w:val="20"/>
          <w:szCs w:val="20"/>
        </w:rPr>
        <w:t>durchlaufender Garderobe (FORM B</w:t>
      </w:r>
      <w:r w:rsidRPr="00450B9A">
        <w:rPr>
          <w:rFonts w:ascii="Arial" w:hAnsi="Arial" w:cs="Arial"/>
          <w:sz w:val="20"/>
          <w:szCs w:val="20"/>
        </w:rPr>
        <w:t>)</w:t>
      </w:r>
      <w:r w:rsidR="0013452F" w:rsidRPr="00450B9A">
        <w:rPr>
          <w:rFonts w:ascii="Arial" w:hAnsi="Arial" w:cs="Arial"/>
          <w:sz w:val="20"/>
          <w:szCs w:val="20"/>
        </w:rPr>
        <w:t xml:space="preserve"> einseitig zur Wand abschließend</w:t>
      </w:r>
      <w:r w:rsidRPr="00450B9A">
        <w:rPr>
          <w:rFonts w:ascii="Arial" w:hAnsi="Arial" w:cs="Arial"/>
          <w:sz w:val="20"/>
          <w:szCs w:val="20"/>
        </w:rPr>
        <w:t>.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Bankgestell aus Rundrohr und Banktraverse aus Aluminium-Spezialprofil mit Abflachung der Enden zur Unfallverhütung.</w:t>
      </w:r>
      <w:r w:rsidR="00884CCB" w:rsidRPr="00450B9A">
        <w:rPr>
          <w:rFonts w:ascii="Arial" w:hAnsi="Arial" w:cs="Arial"/>
          <w:sz w:val="20"/>
          <w:szCs w:val="20"/>
        </w:rPr>
        <w:t xml:space="preserve"> Die Verbindungsteile sind durch Schrauben sicher miteinander verbunden.</w:t>
      </w:r>
    </w:p>
    <w:p w:rsidR="00891377" w:rsidRPr="00450B9A" w:rsidRDefault="00332521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Alle Bänke und Garderoben sind GS zertifiziert. Zusätzlich entsprechen diese den Richtlinien der GUV – SR 2001 nach DIN 7917.</w:t>
      </w:r>
    </w:p>
    <w:p w:rsidR="00C5718D" w:rsidRPr="00450B9A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450B9A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 xml:space="preserve">Gesamthöhe: </w:t>
      </w:r>
    </w:p>
    <w:p w:rsidR="00891377" w:rsidRPr="00450B9A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</w:t>
      </w:r>
      <w:r w:rsidR="00891377" w:rsidRPr="00450B9A">
        <w:rPr>
          <w:rFonts w:ascii="Arial" w:hAnsi="Arial" w:cs="Arial"/>
          <w:sz w:val="20"/>
          <w:szCs w:val="20"/>
        </w:rPr>
        <w:t>1.6</w:t>
      </w:r>
      <w:r w:rsidR="0063038F" w:rsidRPr="00450B9A">
        <w:rPr>
          <w:rFonts w:ascii="Arial" w:hAnsi="Arial" w:cs="Arial"/>
          <w:sz w:val="20"/>
          <w:szCs w:val="20"/>
        </w:rPr>
        <w:t>50</w:t>
      </w:r>
      <w:r w:rsidR="00891377" w:rsidRPr="00450B9A">
        <w:rPr>
          <w:rFonts w:ascii="Arial" w:hAnsi="Arial" w:cs="Arial"/>
          <w:sz w:val="20"/>
          <w:szCs w:val="20"/>
        </w:rPr>
        <w:t xml:space="preserve"> mm</w:t>
      </w:r>
      <w:r w:rsidRPr="00450B9A">
        <w:rPr>
          <w:rFonts w:ascii="Arial" w:hAnsi="Arial" w:cs="Arial"/>
          <w:sz w:val="20"/>
          <w:szCs w:val="20"/>
        </w:rPr>
        <w:t xml:space="preserve"> (Standard)</w:t>
      </w:r>
    </w:p>
    <w:p w:rsidR="00C5718D" w:rsidRPr="00450B9A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Sondermaße gerne auf Anfrage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450B9A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>Breite: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</w:t>
      </w:r>
      <w:r w:rsidR="0013452F" w:rsidRPr="00450B9A">
        <w:rPr>
          <w:rFonts w:ascii="Arial" w:hAnsi="Arial" w:cs="Arial"/>
          <w:sz w:val="20"/>
          <w:szCs w:val="20"/>
        </w:rPr>
        <w:t>40</w:t>
      </w:r>
      <w:r w:rsidRPr="00450B9A">
        <w:rPr>
          <w:rFonts w:ascii="Arial" w:hAnsi="Arial" w:cs="Arial"/>
          <w:sz w:val="20"/>
          <w:szCs w:val="20"/>
        </w:rPr>
        <w:t>0 mm (Standard)</w:t>
      </w:r>
    </w:p>
    <w:p w:rsidR="00C5718D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</w:t>
      </w:r>
      <w:r w:rsidR="00C5718D" w:rsidRPr="00450B9A">
        <w:rPr>
          <w:rFonts w:ascii="Arial" w:hAnsi="Arial" w:cs="Arial"/>
          <w:sz w:val="20"/>
          <w:szCs w:val="20"/>
        </w:rPr>
        <w:t>Sondermaße gerne auf Anfrage</w:t>
      </w:r>
    </w:p>
    <w:p w:rsidR="00C5718D" w:rsidRPr="00450B9A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450B9A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 xml:space="preserve">Oberfläche: 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Aluminium natur eloxiert E6/EV1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Aluminium RAL-pulverbeschichtet</w:t>
      </w:r>
      <w:r w:rsidR="0092379A" w:rsidRPr="00450B9A">
        <w:rPr>
          <w:rFonts w:ascii="Arial" w:hAnsi="Arial" w:cs="Arial"/>
          <w:sz w:val="20"/>
          <w:szCs w:val="20"/>
        </w:rPr>
        <w:t xml:space="preserve"> (Auswahl aus </w:t>
      </w:r>
      <w:r w:rsidR="00773962" w:rsidRPr="00450B9A">
        <w:rPr>
          <w:rFonts w:ascii="Arial" w:hAnsi="Arial" w:cs="Arial"/>
          <w:sz w:val="20"/>
          <w:szCs w:val="20"/>
        </w:rPr>
        <w:t>mindestens 200</w:t>
      </w:r>
      <w:r w:rsidR="0092379A" w:rsidRPr="00450B9A">
        <w:rPr>
          <w:rFonts w:ascii="Arial" w:hAnsi="Arial" w:cs="Arial"/>
          <w:sz w:val="20"/>
          <w:szCs w:val="20"/>
        </w:rPr>
        <w:t xml:space="preserve"> RAL-Classic Farben)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450B9A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 xml:space="preserve">Bodenabschluss: 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mit Montageplatten für Bodenbefestigung</w:t>
      </w:r>
      <w:r w:rsidR="00C5718D" w:rsidRPr="00450B9A">
        <w:rPr>
          <w:rFonts w:ascii="Arial" w:hAnsi="Arial" w:cs="Arial"/>
          <w:sz w:val="20"/>
          <w:szCs w:val="20"/>
        </w:rPr>
        <w:t xml:space="preserve"> aus Vollaluminium 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mit </w:t>
      </w:r>
      <w:proofErr w:type="spellStart"/>
      <w:r w:rsidRPr="00450B9A">
        <w:rPr>
          <w:rFonts w:ascii="Arial" w:hAnsi="Arial" w:cs="Arial"/>
          <w:sz w:val="20"/>
          <w:szCs w:val="20"/>
        </w:rPr>
        <w:t>Verstellgleiter</w:t>
      </w:r>
      <w:proofErr w:type="spellEnd"/>
      <w:r w:rsidRPr="00450B9A">
        <w:rPr>
          <w:rFonts w:ascii="Arial" w:hAnsi="Arial" w:cs="Arial"/>
          <w:sz w:val="20"/>
          <w:szCs w:val="20"/>
        </w:rPr>
        <w:t xml:space="preserve"> </w:t>
      </w:r>
      <w:r w:rsidR="00C5718D" w:rsidRPr="00450B9A">
        <w:rPr>
          <w:rFonts w:ascii="Arial" w:hAnsi="Arial" w:cs="Arial"/>
          <w:sz w:val="20"/>
          <w:szCs w:val="20"/>
        </w:rPr>
        <w:t xml:space="preserve">aus Kunststoff </w:t>
      </w:r>
      <w:r w:rsidRPr="00450B9A">
        <w:rPr>
          <w:rFonts w:ascii="Arial" w:hAnsi="Arial" w:cs="Arial"/>
          <w:sz w:val="20"/>
          <w:szCs w:val="20"/>
        </w:rPr>
        <w:t>ohne Bodenbefestigung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450B9A" w:rsidRDefault="00C5718D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 xml:space="preserve">Bankauflage: </w:t>
      </w:r>
    </w:p>
    <w:p w:rsidR="008B133C" w:rsidRPr="00450B9A" w:rsidRDefault="00C5718D" w:rsidP="008B133C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Holz massiv</w:t>
      </w:r>
      <w:r w:rsidR="00773962" w:rsidRPr="00450B9A">
        <w:rPr>
          <w:rFonts w:ascii="Arial" w:hAnsi="Arial" w:cs="Arial"/>
          <w:sz w:val="20"/>
          <w:szCs w:val="20"/>
        </w:rPr>
        <w:t xml:space="preserve"> aus nachhaltigem Anbau mit Zertifizierung nach FSC und PEFC</w:t>
      </w:r>
      <w:r w:rsidRPr="00450B9A">
        <w:rPr>
          <w:rFonts w:ascii="Arial" w:hAnsi="Arial" w:cs="Arial"/>
          <w:sz w:val="20"/>
          <w:szCs w:val="20"/>
        </w:rPr>
        <w:t>, 2K-PUR lackiert, 90 x 27 mm, Längskanten allseitig gerundet</w:t>
      </w:r>
      <w:r w:rsidR="008B133C" w:rsidRPr="00450B9A">
        <w:rPr>
          <w:rFonts w:ascii="Arial" w:hAnsi="Arial" w:cs="Arial"/>
          <w:sz w:val="20"/>
          <w:szCs w:val="20"/>
        </w:rPr>
        <w:t xml:space="preserve">. </w:t>
      </w:r>
    </w:p>
    <w:p w:rsidR="00C5718D" w:rsidRPr="00450B9A" w:rsidRDefault="00C5718D" w:rsidP="00773962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Ahorn (europäisch)</w:t>
      </w:r>
    </w:p>
    <w:p w:rsidR="00C5718D" w:rsidRPr="00450B9A" w:rsidRDefault="00C5718D" w:rsidP="00773962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Buche (keilgezinkt)</w:t>
      </w:r>
    </w:p>
    <w:p w:rsidR="00C5718D" w:rsidRPr="00450B9A" w:rsidRDefault="00C5718D" w:rsidP="00773962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Eiche </w:t>
      </w:r>
    </w:p>
    <w:p w:rsidR="00C5718D" w:rsidRPr="00450B9A" w:rsidRDefault="00C5718D" w:rsidP="00773962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Esche </w:t>
      </w:r>
    </w:p>
    <w:p w:rsidR="00C5718D" w:rsidRPr="00450B9A" w:rsidRDefault="00C5718D" w:rsidP="00773962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Fichte</w:t>
      </w:r>
    </w:p>
    <w:p w:rsidR="00C5718D" w:rsidRPr="00450B9A" w:rsidRDefault="00C5718D" w:rsidP="00773962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Esche</w:t>
      </w:r>
    </w:p>
    <w:p w:rsidR="008E2837" w:rsidRPr="00450B9A" w:rsidRDefault="008E2837" w:rsidP="00773962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Sonderauflagen </w:t>
      </w:r>
      <w:r w:rsidR="006B7D4F" w:rsidRPr="00450B9A">
        <w:rPr>
          <w:rFonts w:ascii="Arial" w:hAnsi="Arial" w:cs="Arial"/>
          <w:sz w:val="20"/>
          <w:szCs w:val="20"/>
        </w:rPr>
        <w:t xml:space="preserve">/ andere Hölzer </w:t>
      </w:r>
      <w:r w:rsidRPr="00450B9A">
        <w:rPr>
          <w:rFonts w:ascii="Arial" w:hAnsi="Arial" w:cs="Arial"/>
          <w:sz w:val="20"/>
          <w:szCs w:val="20"/>
        </w:rPr>
        <w:t xml:space="preserve">gerne auf Anfrage </w:t>
      </w:r>
    </w:p>
    <w:p w:rsidR="0092379A" w:rsidRPr="00450B9A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</w:t>
      </w:r>
      <w:r w:rsidR="008E2837" w:rsidRPr="00450B9A">
        <w:rPr>
          <w:rFonts w:ascii="Arial" w:hAnsi="Arial" w:cs="Arial"/>
          <w:sz w:val="20"/>
          <w:szCs w:val="20"/>
        </w:rPr>
        <w:t>Aluminium Nassraumauflage, 9</w:t>
      </w:r>
      <w:r w:rsidR="0092379A" w:rsidRPr="00450B9A">
        <w:rPr>
          <w:rFonts w:ascii="Arial" w:hAnsi="Arial" w:cs="Arial"/>
          <w:sz w:val="20"/>
          <w:szCs w:val="20"/>
        </w:rPr>
        <w:t>0</w:t>
      </w:r>
      <w:r w:rsidR="00B87E8B" w:rsidRPr="00450B9A">
        <w:rPr>
          <w:rFonts w:ascii="Arial" w:hAnsi="Arial" w:cs="Arial"/>
          <w:sz w:val="20"/>
          <w:szCs w:val="20"/>
        </w:rPr>
        <w:t xml:space="preserve"> </w:t>
      </w:r>
      <w:r w:rsidR="008E2837" w:rsidRPr="00450B9A">
        <w:rPr>
          <w:rFonts w:ascii="Arial" w:hAnsi="Arial" w:cs="Arial"/>
          <w:sz w:val="20"/>
          <w:szCs w:val="20"/>
        </w:rPr>
        <w:t>x</w:t>
      </w:r>
      <w:r w:rsidR="00B87E8B" w:rsidRPr="00450B9A">
        <w:rPr>
          <w:rFonts w:ascii="Arial" w:hAnsi="Arial" w:cs="Arial"/>
          <w:sz w:val="20"/>
          <w:szCs w:val="20"/>
        </w:rPr>
        <w:t xml:space="preserve"> </w:t>
      </w:r>
      <w:r w:rsidR="008E2837" w:rsidRPr="00450B9A">
        <w:rPr>
          <w:rFonts w:ascii="Arial" w:hAnsi="Arial" w:cs="Arial"/>
          <w:sz w:val="20"/>
          <w:szCs w:val="20"/>
        </w:rPr>
        <w:t>2</w:t>
      </w:r>
      <w:r w:rsidR="0092379A" w:rsidRPr="00450B9A">
        <w:rPr>
          <w:rFonts w:ascii="Arial" w:hAnsi="Arial" w:cs="Arial"/>
          <w:sz w:val="20"/>
          <w:szCs w:val="20"/>
        </w:rPr>
        <w:t>0</w:t>
      </w:r>
      <w:r w:rsidR="008E2837" w:rsidRPr="00450B9A">
        <w:rPr>
          <w:rFonts w:ascii="Arial" w:hAnsi="Arial" w:cs="Arial"/>
          <w:sz w:val="20"/>
          <w:szCs w:val="20"/>
        </w:rPr>
        <w:t>m</w:t>
      </w:r>
      <w:r w:rsidR="0092379A" w:rsidRPr="00450B9A">
        <w:rPr>
          <w:rFonts w:ascii="Arial" w:hAnsi="Arial" w:cs="Arial"/>
          <w:sz w:val="20"/>
          <w:szCs w:val="20"/>
        </w:rPr>
        <w:t xml:space="preserve">m, mit seitlichen Abdeckkappen </w:t>
      </w:r>
    </w:p>
    <w:p w:rsidR="00C5718D" w:rsidRPr="00450B9A" w:rsidRDefault="008E283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Sondermaße und Sonderausführungen gerne auf Anfrage </w:t>
      </w:r>
      <w:r w:rsidR="00C5718D" w:rsidRPr="00450B9A">
        <w:rPr>
          <w:rFonts w:ascii="Arial" w:hAnsi="Arial" w:cs="Arial"/>
          <w:sz w:val="20"/>
          <w:szCs w:val="20"/>
        </w:rPr>
        <w:t xml:space="preserve"> </w:t>
      </w:r>
    </w:p>
    <w:p w:rsidR="00C5718D" w:rsidRPr="00450B9A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450B9A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 xml:space="preserve">Rückenlehne: 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H</w:t>
      </w:r>
      <w:r w:rsidR="008B133C" w:rsidRPr="00450B9A">
        <w:rPr>
          <w:rFonts w:ascii="Arial" w:hAnsi="Arial" w:cs="Arial"/>
          <w:sz w:val="20"/>
          <w:szCs w:val="20"/>
        </w:rPr>
        <w:t>olz massiv</w:t>
      </w:r>
      <w:r w:rsidR="00493E99" w:rsidRPr="00450B9A">
        <w:rPr>
          <w:rFonts w:ascii="Arial" w:hAnsi="Arial" w:cs="Arial"/>
          <w:sz w:val="20"/>
          <w:szCs w:val="20"/>
        </w:rPr>
        <w:t xml:space="preserve"> </w:t>
      </w:r>
      <w:r w:rsidR="00493E99" w:rsidRPr="00450B9A">
        <w:rPr>
          <w:rFonts w:ascii="Arial" w:hAnsi="Arial" w:cs="Arial"/>
          <w:sz w:val="20"/>
          <w:szCs w:val="20"/>
        </w:rPr>
        <w:t>aus nachhaltigem Anbau mit Zertifizierung nach FSC und PEFC</w:t>
      </w:r>
      <w:r w:rsidR="008B133C" w:rsidRPr="00450B9A">
        <w:rPr>
          <w:rFonts w:ascii="Arial" w:hAnsi="Arial" w:cs="Arial"/>
          <w:sz w:val="20"/>
          <w:szCs w:val="20"/>
        </w:rPr>
        <w:t>, 2K-PUR lackiert, 90</w:t>
      </w:r>
      <w:r w:rsidR="00B87E8B" w:rsidRPr="00450B9A">
        <w:rPr>
          <w:rFonts w:ascii="Arial" w:hAnsi="Arial" w:cs="Arial"/>
          <w:sz w:val="20"/>
          <w:szCs w:val="20"/>
        </w:rPr>
        <w:t xml:space="preserve"> </w:t>
      </w:r>
      <w:r w:rsidR="008B133C" w:rsidRPr="00450B9A">
        <w:rPr>
          <w:rFonts w:ascii="Arial" w:hAnsi="Arial" w:cs="Arial"/>
          <w:sz w:val="20"/>
          <w:szCs w:val="20"/>
        </w:rPr>
        <w:t>x</w:t>
      </w:r>
      <w:r w:rsidR="00B87E8B" w:rsidRPr="00450B9A">
        <w:rPr>
          <w:rFonts w:ascii="Arial" w:hAnsi="Arial" w:cs="Arial"/>
          <w:sz w:val="20"/>
          <w:szCs w:val="20"/>
        </w:rPr>
        <w:t xml:space="preserve"> </w:t>
      </w:r>
      <w:r w:rsidRPr="00450B9A">
        <w:rPr>
          <w:rFonts w:ascii="Arial" w:hAnsi="Arial" w:cs="Arial"/>
          <w:sz w:val="20"/>
          <w:szCs w:val="20"/>
        </w:rPr>
        <w:t>27 mm, Längskanten allseitig gerundet</w:t>
      </w:r>
      <w:r w:rsidR="00C5718D" w:rsidRPr="00450B9A">
        <w:rPr>
          <w:rFonts w:ascii="Arial" w:hAnsi="Arial" w:cs="Arial"/>
          <w:sz w:val="20"/>
          <w:szCs w:val="20"/>
        </w:rPr>
        <w:t xml:space="preserve"> inkl. Distanzstück aus Aluminium zur </w:t>
      </w:r>
      <w:proofErr w:type="spellStart"/>
      <w:r w:rsidR="00C5718D" w:rsidRPr="00450B9A">
        <w:rPr>
          <w:rFonts w:ascii="Arial" w:hAnsi="Arial" w:cs="Arial"/>
          <w:sz w:val="20"/>
          <w:szCs w:val="20"/>
        </w:rPr>
        <w:t>Hinterlüftung</w:t>
      </w:r>
      <w:proofErr w:type="spellEnd"/>
      <w:r w:rsidR="00C5718D" w:rsidRPr="00450B9A">
        <w:rPr>
          <w:rFonts w:ascii="Arial" w:hAnsi="Arial" w:cs="Arial"/>
          <w:sz w:val="20"/>
          <w:szCs w:val="20"/>
        </w:rPr>
        <w:t xml:space="preserve"> </w:t>
      </w:r>
    </w:p>
    <w:p w:rsidR="008E2837" w:rsidRPr="00450B9A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- 1-reihig</w:t>
      </w:r>
    </w:p>
    <w:p w:rsidR="008E2837" w:rsidRPr="00450B9A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- 2-reihig</w:t>
      </w:r>
    </w:p>
    <w:p w:rsidR="008E2837" w:rsidRPr="00450B9A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- 3-reihig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E2837" w:rsidRPr="00450B9A" w:rsidRDefault="008E2837" w:rsidP="008E2837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 xml:space="preserve">Schuhablage: </w:t>
      </w:r>
    </w:p>
    <w:p w:rsidR="008E2837" w:rsidRPr="00450B9A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mit </w:t>
      </w:r>
      <w:r w:rsidR="00B87E8B" w:rsidRPr="00450B9A">
        <w:rPr>
          <w:rFonts w:ascii="Arial" w:hAnsi="Arial" w:cs="Arial"/>
          <w:sz w:val="20"/>
          <w:szCs w:val="20"/>
        </w:rPr>
        <w:t>3</w:t>
      </w:r>
      <w:r w:rsidRPr="00450B9A">
        <w:rPr>
          <w:rFonts w:ascii="Arial" w:hAnsi="Arial" w:cs="Arial"/>
          <w:sz w:val="20"/>
          <w:szCs w:val="20"/>
        </w:rPr>
        <w:t xml:space="preserve"> verzinkten Ablageprofile, Endkappen schwarz</w:t>
      </w:r>
    </w:p>
    <w:p w:rsidR="008E2837" w:rsidRPr="00450B9A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ohne </w:t>
      </w:r>
    </w:p>
    <w:p w:rsidR="008E2837" w:rsidRPr="00450B9A" w:rsidRDefault="008E283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450B9A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 xml:space="preserve">Hakenträgerprofil umlaufend: 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</w:t>
      </w:r>
      <w:r w:rsidR="00A27427" w:rsidRPr="00450B9A">
        <w:rPr>
          <w:rFonts w:ascii="Arial" w:hAnsi="Arial" w:cs="Arial"/>
          <w:sz w:val="20"/>
          <w:szCs w:val="20"/>
        </w:rPr>
        <w:t xml:space="preserve">Aluminium </w:t>
      </w:r>
      <w:r w:rsidRPr="00450B9A">
        <w:rPr>
          <w:rFonts w:ascii="Arial" w:hAnsi="Arial" w:cs="Arial"/>
          <w:sz w:val="20"/>
          <w:szCs w:val="20"/>
        </w:rPr>
        <w:t>Rundprofil 40 mm Ø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</w:t>
      </w:r>
      <w:r w:rsidR="00A27427" w:rsidRPr="00450B9A">
        <w:rPr>
          <w:rFonts w:ascii="Arial" w:hAnsi="Arial" w:cs="Arial"/>
          <w:sz w:val="20"/>
          <w:szCs w:val="20"/>
        </w:rPr>
        <w:t xml:space="preserve">Aluminium </w:t>
      </w:r>
      <w:proofErr w:type="spellStart"/>
      <w:r w:rsidRPr="00450B9A">
        <w:rPr>
          <w:rFonts w:ascii="Arial" w:hAnsi="Arial" w:cs="Arial"/>
          <w:sz w:val="20"/>
          <w:szCs w:val="20"/>
        </w:rPr>
        <w:t>Ovalprofil</w:t>
      </w:r>
      <w:proofErr w:type="spellEnd"/>
      <w:r w:rsidRPr="00450B9A">
        <w:rPr>
          <w:rFonts w:ascii="Arial" w:hAnsi="Arial" w:cs="Arial"/>
          <w:sz w:val="20"/>
          <w:szCs w:val="20"/>
        </w:rPr>
        <w:t xml:space="preserve"> 60 mm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</w:t>
      </w:r>
      <w:r w:rsidR="00A27427" w:rsidRPr="00450B9A">
        <w:rPr>
          <w:rFonts w:ascii="Arial" w:hAnsi="Arial" w:cs="Arial"/>
          <w:sz w:val="20"/>
          <w:szCs w:val="20"/>
        </w:rPr>
        <w:t xml:space="preserve">Aluminium </w:t>
      </w:r>
      <w:r w:rsidRPr="00450B9A">
        <w:rPr>
          <w:rFonts w:ascii="Arial" w:hAnsi="Arial" w:cs="Arial"/>
          <w:sz w:val="20"/>
          <w:szCs w:val="20"/>
        </w:rPr>
        <w:t>Flachprofil 55 mm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Verschiedene Holzarten rund mit integriertem Montageprofil aus Aluminium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Verschiedene Holzarten flach mit integriertem Montageprofil aus Aluminium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450B9A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lastRenderedPageBreak/>
        <w:t xml:space="preserve">Haken (Zwei- und Dreifachhaken): 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- 10 mm Ø, Aluminium natur eloxiert</w:t>
      </w:r>
      <w:r w:rsidR="006B7D4F" w:rsidRPr="00450B9A">
        <w:rPr>
          <w:rFonts w:ascii="Arial" w:hAnsi="Arial" w:cs="Arial"/>
          <w:sz w:val="20"/>
          <w:szCs w:val="20"/>
        </w:rPr>
        <w:t xml:space="preserve"> nach vorne zeigend gemäß GUV – SR 2001 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- 10 mm Ø, Stahl RAL-pulverbeschichtet</w:t>
      </w:r>
      <w:r w:rsidR="006B7D4F" w:rsidRPr="00450B9A">
        <w:rPr>
          <w:rFonts w:ascii="Arial" w:hAnsi="Arial" w:cs="Arial"/>
          <w:sz w:val="20"/>
          <w:szCs w:val="20"/>
        </w:rPr>
        <w:t xml:space="preserve"> nach vorne zeigend gemäß GUV – SR 2001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- 10 mm Ø Edelstahl</w:t>
      </w:r>
      <w:r w:rsidR="006B7D4F" w:rsidRPr="00450B9A">
        <w:rPr>
          <w:rFonts w:ascii="Arial" w:hAnsi="Arial" w:cs="Arial"/>
          <w:sz w:val="20"/>
          <w:szCs w:val="20"/>
        </w:rPr>
        <w:t xml:space="preserve"> nach vorne zeigend gemäß GUV – SR 2001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- 8 mm Ø, Stahl RAL-pulverbeschichtet</w:t>
      </w:r>
      <w:r w:rsidR="006B7D4F" w:rsidRPr="00450B9A">
        <w:rPr>
          <w:rFonts w:ascii="Arial" w:hAnsi="Arial" w:cs="Arial"/>
          <w:sz w:val="20"/>
          <w:szCs w:val="20"/>
        </w:rPr>
        <w:t xml:space="preserve"> nach hinten zeigend gemäß GUV – SR 2001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F4256D" w:rsidRPr="00450B9A" w:rsidRDefault="00F4256D" w:rsidP="00F4256D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 xml:space="preserve">Hakenanordnung: </w:t>
      </w:r>
    </w:p>
    <w:p w:rsidR="00891377" w:rsidRPr="00450B9A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- 2.1 - Nur Dreifachhaken</w:t>
      </w:r>
    </w:p>
    <w:p w:rsidR="00F4256D" w:rsidRPr="00450B9A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- 2.2 - Nur Zweifachhaken</w:t>
      </w:r>
    </w:p>
    <w:p w:rsidR="00F4256D" w:rsidRPr="00450B9A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- 2.3 - Zwei- und Dreifachhaken im Wechsel</w:t>
      </w:r>
    </w:p>
    <w:p w:rsidR="00F4256D" w:rsidRPr="00450B9A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</w:p>
    <w:p w:rsidR="008E2837" w:rsidRPr="00450B9A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 xml:space="preserve">Hakenachsabstand: 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- 250 mm (Standard)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individuell nach Kundenwunsch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450B9A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 xml:space="preserve">Länge: 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Millimetergenau ab 1.200 mm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Je nach Holzart erfolgt eine Teilung der Bänke zwischen 3.800 und 5.000 mm 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Durchlaufender Garderobenkranz ist bis 5.000 mm möglich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333759" w:rsidRPr="00450B9A" w:rsidRDefault="00333759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333759" w:rsidRPr="00450B9A" w:rsidRDefault="00333759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……… </w:t>
      </w:r>
      <w:proofErr w:type="spellStart"/>
      <w:r w:rsidRPr="00450B9A">
        <w:rPr>
          <w:rFonts w:ascii="Arial" w:hAnsi="Arial" w:cs="Arial"/>
          <w:sz w:val="20"/>
          <w:szCs w:val="20"/>
        </w:rPr>
        <w:t>Stk</w:t>
      </w:r>
      <w:proofErr w:type="spellEnd"/>
      <w:r w:rsidRPr="00450B9A">
        <w:rPr>
          <w:rFonts w:ascii="Arial" w:hAnsi="Arial" w:cs="Arial"/>
          <w:sz w:val="20"/>
          <w:szCs w:val="20"/>
        </w:rPr>
        <w:t xml:space="preserve">. </w:t>
      </w:r>
      <w:r w:rsidR="008E2837" w:rsidRPr="00450B9A">
        <w:rPr>
          <w:rFonts w:ascii="Arial" w:hAnsi="Arial" w:cs="Arial"/>
          <w:sz w:val="20"/>
          <w:szCs w:val="20"/>
        </w:rPr>
        <w:t>L</w:t>
      </w:r>
      <w:r w:rsidRPr="00450B9A">
        <w:rPr>
          <w:rFonts w:ascii="Arial" w:hAnsi="Arial" w:cs="Arial"/>
          <w:sz w:val="20"/>
          <w:szCs w:val="20"/>
        </w:rPr>
        <w:t>iefern</w:t>
      </w:r>
      <w:r w:rsidR="008E2837" w:rsidRPr="00450B9A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E2837" w:rsidRPr="00450B9A">
        <w:rPr>
          <w:rFonts w:ascii="Arial" w:hAnsi="Arial" w:cs="Arial"/>
          <w:sz w:val="20"/>
          <w:szCs w:val="20"/>
        </w:rPr>
        <w:t>aufmessen</w:t>
      </w:r>
      <w:proofErr w:type="spellEnd"/>
      <w:r w:rsidRPr="00450B9A">
        <w:rPr>
          <w:rFonts w:ascii="Arial" w:hAnsi="Arial" w:cs="Arial"/>
          <w:sz w:val="20"/>
          <w:szCs w:val="20"/>
        </w:rPr>
        <w:t xml:space="preserve"> und aufstellen</w:t>
      </w:r>
      <w:bookmarkEnd w:id="0"/>
    </w:p>
    <w:sectPr w:rsidR="00891377" w:rsidRPr="00450B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675E1D"/>
    <w:multiLevelType w:val="hybridMultilevel"/>
    <w:tmpl w:val="C5141382"/>
    <w:lvl w:ilvl="0" w:tplc="82E2796C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BD2D27"/>
    <w:multiLevelType w:val="hybridMultilevel"/>
    <w:tmpl w:val="C6A43A3A"/>
    <w:lvl w:ilvl="0" w:tplc="CEC271F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F3047"/>
    <w:multiLevelType w:val="hybridMultilevel"/>
    <w:tmpl w:val="44365FDC"/>
    <w:lvl w:ilvl="0" w:tplc="D4F69B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02E17"/>
    <w:multiLevelType w:val="hybridMultilevel"/>
    <w:tmpl w:val="43B03AA6"/>
    <w:lvl w:ilvl="0" w:tplc="B3BCA95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77"/>
    <w:rsid w:val="00022FF0"/>
    <w:rsid w:val="0013452F"/>
    <w:rsid w:val="002808F4"/>
    <w:rsid w:val="00332521"/>
    <w:rsid w:val="00333759"/>
    <w:rsid w:val="00425491"/>
    <w:rsid w:val="00450B9A"/>
    <w:rsid w:val="00493E99"/>
    <w:rsid w:val="004B6E6B"/>
    <w:rsid w:val="0062713A"/>
    <w:rsid w:val="0063038F"/>
    <w:rsid w:val="006B7D4F"/>
    <w:rsid w:val="00773962"/>
    <w:rsid w:val="00884CCB"/>
    <w:rsid w:val="00891377"/>
    <w:rsid w:val="008B133C"/>
    <w:rsid w:val="008E2837"/>
    <w:rsid w:val="0092379A"/>
    <w:rsid w:val="00A27427"/>
    <w:rsid w:val="00A5415D"/>
    <w:rsid w:val="00A6597D"/>
    <w:rsid w:val="00B87E8B"/>
    <w:rsid w:val="00C5718D"/>
    <w:rsid w:val="00CF4FD8"/>
    <w:rsid w:val="00D46E27"/>
    <w:rsid w:val="00E86678"/>
    <w:rsid w:val="00F4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BFD321-ED80-46D5-A23B-E80EC164D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ontec.de" TargetMode="External"/><Relationship Id="rId5" Type="http://schemas.openxmlformats.org/officeDocument/2006/relationships/hyperlink" Target="http://www.rontec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Haller</dc:creator>
  <cp:keywords/>
  <dc:description/>
  <cp:lastModifiedBy>Jürgen Haller</cp:lastModifiedBy>
  <cp:revision>24</cp:revision>
  <dcterms:created xsi:type="dcterms:W3CDTF">2017-04-03T13:31:00Z</dcterms:created>
  <dcterms:modified xsi:type="dcterms:W3CDTF">2018-06-18T13:27:00Z</dcterms:modified>
</cp:coreProperties>
</file>